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Style w:val="9"/>
          <w:rFonts w:hint="eastAsia" w:ascii="黑体" w:hAnsi="黑体" w:eastAsia="黑体" w:cs="黑体"/>
          <w:sz w:val="36"/>
          <w:szCs w:val="36"/>
        </w:rPr>
      </w:pPr>
      <w:r>
        <w:rPr>
          <w:rStyle w:val="9"/>
          <w:rFonts w:hint="eastAsia" w:ascii="黑体" w:hAnsi="黑体" w:eastAsia="黑体" w:cs="黑体"/>
          <w:sz w:val="20"/>
          <w:szCs w:val="20"/>
          <w:lang w:eastAsia="zh-CN"/>
        </w:rPr>
        <w:t>附件五：</w:t>
      </w:r>
      <w:r>
        <w:rPr>
          <w:rStyle w:val="9"/>
          <w:rFonts w:hint="eastAsia" w:ascii="黑体" w:hAnsi="黑体" w:eastAsia="黑体" w:cs="黑体"/>
          <w:sz w:val="20"/>
          <w:szCs w:val="20"/>
          <w:lang w:val="en-US" w:eastAsia="zh-CN"/>
        </w:rPr>
        <w:t xml:space="preserve"> </w:t>
      </w:r>
      <w:r>
        <w:rPr>
          <w:rStyle w:val="9"/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              </w:t>
      </w:r>
      <w:r>
        <w:rPr>
          <w:rStyle w:val="9"/>
          <w:rFonts w:hint="eastAsia" w:ascii="黑体" w:hAnsi="黑体" w:eastAsia="黑体" w:cs="黑体"/>
          <w:sz w:val="36"/>
          <w:szCs w:val="36"/>
        </w:rPr>
        <w:t>投</w:t>
      </w:r>
      <w:r>
        <w:rPr>
          <w:rStyle w:val="9"/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  <w:r>
        <w:rPr>
          <w:rStyle w:val="9"/>
          <w:rFonts w:hint="eastAsia" w:ascii="黑体" w:hAnsi="黑体" w:eastAsia="黑体" w:cs="黑体"/>
          <w:sz w:val="36"/>
          <w:szCs w:val="36"/>
        </w:rPr>
        <w:t>标</w:t>
      </w:r>
      <w:r>
        <w:rPr>
          <w:rStyle w:val="9"/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  <w:r>
        <w:rPr>
          <w:rStyle w:val="9"/>
          <w:rFonts w:hint="eastAsia" w:ascii="黑体" w:hAnsi="黑体" w:eastAsia="黑体" w:cs="黑体"/>
          <w:sz w:val="36"/>
          <w:szCs w:val="36"/>
        </w:rPr>
        <w:t>函</w:t>
      </w:r>
    </w:p>
    <w:p>
      <w:pPr>
        <w:jc w:val="center"/>
        <w:rPr>
          <w:rStyle w:val="9"/>
          <w:rFonts w:hint="eastAsia"/>
          <w:sz w:val="32"/>
          <w:szCs w:val="32"/>
        </w:rPr>
      </w:pPr>
    </w:p>
    <w:p>
      <w:pPr>
        <w:spacing w:line="400" w:lineRule="exact"/>
        <w:rPr>
          <w:rFonts w:hint="eastAsia" w:ascii="楷体" w:hAnsi="楷体" w:eastAsia="楷体" w:cs="楷体"/>
          <w:b/>
          <w:bCs/>
          <w:sz w:val="28"/>
          <w:szCs w:val="28"/>
          <w:u w:val="single"/>
          <w:lang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致：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  <w:lang w:eastAsia="zh-CN"/>
        </w:rPr>
        <w:t>江西省人民医院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  <w:lang w:val="en-US" w:eastAsia="zh-CN"/>
        </w:rPr>
        <w:t xml:space="preserve">    </w:t>
      </w:r>
    </w:p>
    <w:p>
      <w:pPr>
        <w:spacing w:line="400" w:lineRule="exact"/>
        <w:rPr>
          <w:rFonts w:hint="eastAsia" w:ascii="楷体" w:hAnsi="楷体" w:eastAsia="楷体" w:cs="楷体"/>
          <w:b/>
          <w:bCs/>
          <w:sz w:val="28"/>
          <w:szCs w:val="28"/>
          <w:u w:val="single"/>
          <w:lang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在审阅了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集中采购公告</w:t>
      </w:r>
      <w:r>
        <w:rPr>
          <w:rFonts w:hint="eastAsia" w:ascii="楷体" w:hAnsi="楷体" w:eastAsia="楷体" w:cs="楷体"/>
          <w:sz w:val="24"/>
          <w:szCs w:val="24"/>
        </w:rPr>
        <w:t>后，我方决定按照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招标法和贵院的</w:t>
      </w:r>
      <w:r>
        <w:rPr>
          <w:rFonts w:hint="eastAsia" w:ascii="楷体" w:hAnsi="楷体" w:eastAsia="楷体" w:cs="楷体"/>
          <w:sz w:val="24"/>
          <w:szCs w:val="24"/>
        </w:rPr>
        <w:t>相关规定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参与此次</w:t>
      </w:r>
      <w:r>
        <w:rPr>
          <w:rFonts w:hint="eastAsia" w:ascii="楷体" w:hAnsi="楷体" w:eastAsia="楷体" w:cs="楷体"/>
          <w:b w:val="0"/>
          <w:bCs w:val="0"/>
          <w:color w:val="333333"/>
          <w:sz w:val="24"/>
          <w:szCs w:val="24"/>
          <w:lang w:val="en-US" w:eastAsia="zh-CN"/>
        </w:rPr>
        <w:t>神经介入、血管外科介入等耗材</w:t>
      </w:r>
      <w:r>
        <w:rPr>
          <w:rFonts w:hint="eastAsia" w:ascii="楷体" w:hAnsi="楷体" w:eastAsia="楷体" w:cs="楷体"/>
          <w:sz w:val="24"/>
          <w:szCs w:val="24"/>
        </w:rPr>
        <w:t>集中采购。我方保证所提供的全部资质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证明文件的真实性、合法性。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参与投标产品如下：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（可自行添加）</w:t>
      </w:r>
    </w:p>
    <w:tbl>
      <w:tblPr>
        <w:tblStyle w:val="8"/>
        <w:tblpPr w:leftFromText="180" w:rightFromText="180" w:vertAnchor="text" w:horzAnchor="page" w:tblpX="1862" w:tblpY="148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2"/>
        <w:gridCol w:w="1713"/>
        <w:gridCol w:w="4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7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类别</w:t>
            </w:r>
          </w:p>
        </w:tc>
        <w:tc>
          <w:tcPr>
            <w:tcW w:w="1713" w:type="dxa"/>
            <w:tcBorders>
              <w:top w:val="single" w:color="auto" w:sz="12" w:space="0"/>
              <w:bottom w:val="single" w:color="auto" w:sz="12" w:space="0"/>
            </w:tcBorders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采购代码</w:t>
            </w:r>
          </w:p>
        </w:tc>
        <w:tc>
          <w:tcPr>
            <w:tcW w:w="4195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采购项目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32" w:type="dxa"/>
            <w:tcBorders>
              <w:top w:val="single" w:color="auto" w:sz="12" w:space="0"/>
              <w:left w:val="single" w:color="auto" w:sz="12" w:space="0"/>
            </w:tcBorders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713" w:type="dxa"/>
            <w:tcBorders>
              <w:top w:val="single" w:color="auto" w:sz="12" w:space="0"/>
            </w:tcBorders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195" w:type="dxa"/>
            <w:tcBorders>
              <w:top w:val="single" w:color="auto" w:sz="12" w:space="0"/>
              <w:right w:val="single" w:color="auto" w:sz="12" w:space="0"/>
            </w:tcBorders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732" w:type="dxa"/>
            <w:tcBorders>
              <w:left w:val="single" w:color="auto" w:sz="12" w:space="0"/>
              <w:bottom w:val="single" w:color="auto" w:sz="12" w:space="0"/>
            </w:tcBorders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713" w:type="dxa"/>
            <w:tcBorders>
              <w:bottom w:val="single" w:color="auto" w:sz="12" w:space="0"/>
            </w:tcBorders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195" w:type="dxa"/>
            <w:tcBorders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00" w:lineRule="exact"/>
        <w:rPr>
          <w:rFonts w:hint="eastAsia" w:ascii="楷体" w:hAnsi="楷体" w:eastAsia="楷体" w:cs="楷体"/>
          <w:sz w:val="24"/>
        </w:rPr>
      </w:pPr>
      <w:bookmarkStart w:id="0" w:name="_GoBack"/>
      <w:bookmarkEnd w:id="0"/>
    </w:p>
    <w:p>
      <w:pPr>
        <w:spacing w:line="400" w:lineRule="exact"/>
        <w:ind w:firstLine="120" w:firstLineChars="50"/>
        <w:rPr>
          <w:rFonts w:hint="eastAsia" w:ascii="楷体" w:hAnsi="楷体" w:eastAsia="楷体" w:cs="楷体"/>
          <w:sz w:val="24"/>
        </w:rPr>
      </w:pPr>
    </w:p>
    <w:p>
      <w:pPr>
        <w:spacing w:line="400" w:lineRule="exact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 xml:space="preserve">  </w:t>
      </w:r>
    </w:p>
    <w:p>
      <w:pPr>
        <w:spacing w:line="400" w:lineRule="exact"/>
        <w:rPr>
          <w:rFonts w:hint="eastAsia" w:ascii="楷体" w:hAnsi="楷体" w:eastAsia="楷体" w:cs="楷体"/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4"/>
        </w:rPr>
        <w:t xml:space="preserve">    </w:t>
      </w:r>
    </w:p>
    <w:p>
      <w:pPr>
        <w:rPr>
          <w:rFonts w:hint="eastAsia" w:ascii="楷体" w:hAnsi="楷体" w:eastAsia="楷体" w:cs="楷体"/>
          <w:sz w:val="24"/>
          <w:szCs w:val="24"/>
          <w:u w:val="single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投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标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人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（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盖章）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</w:t>
      </w:r>
    </w:p>
    <w:p>
      <w:pPr>
        <w:rPr>
          <w:rFonts w:hint="eastAsia" w:ascii="楷体" w:hAnsi="楷体" w:eastAsia="楷体" w:cs="楷体"/>
          <w:b/>
          <w:bCs/>
          <w:sz w:val="28"/>
          <w:szCs w:val="28"/>
        </w:rPr>
      </w:pPr>
    </w:p>
    <w:p>
      <w:pPr>
        <w:rPr>
          <w:rFonts w:hint="eastAsia" w:ascii="楷体" w:hAnsi="楷体" w:eastAsia="楷体" w:cs="楷体"/>
          <w:sz w:val="24"/>
          <w:szCs w:val="24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法定代表人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（签字）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</w:t>
      </w:r>
    </w:p>
    <w:p>
      <w:pPr>
        <w:ind w:firstLine="456"/>
        <w:rPr>
          <w:rFonts w:hint="eastAsia" w:ascii="楷体" w:hAnsi="楷体" w:eastAsia="楷体" w:cs="楷体"/>
          <w:sz w:val="24"/>
          <w:szCs w:val="24"/>
          <w:u w:val="single"/>
        </w:rPr>
      </w:pPr>
    </w:p>
    <w:p>
      <w:pPr>
        <w:ind w:firstLine="456"/>
        <w:rPr>
          <w:rFonts w:hint="eastAsia" w:ascii="楷体" w:hAnsi="楷体" w:eastAsia="楷体" w:cs="楷体"/>
          <w:sz w:val="24"/>
          <w:szCs w:val="24"/>
          <w:u w:val="single"/>
        </w:rPr>
      </w:pPr>
    </w:p>
    <w:p>
      <w:pPr>
        <w:rPr>
          <w:rFonts w:hint="eastAsia" w:ascii="楷体" w:hAnsi="楷体" w:eastAsia="楷体" w:cs="楷体"/>
          <w:sz w:val="24"/>
          <w:szCs w:val="24"/>
          <w:u w:val="single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授权委托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人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（签字）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</w:t>
      </w:r>
    </w:p>
    <w:p>
      <w:pPr>
        <w:spacing w:line="400" w:lineRule="exact"/>
      </w:pPr>
      <w:r>
        <w:rPr>
          <w:rFonts w:hint="eastAsia" w:ascii="楷体" w:hAnsi="楷体" w:eastAsia="楷体" w:cs="楷体"/>
          <w:sz w:val="24"/>
        </w:rPr>
        <w:t xml:space="preserve">    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@SIL Yi">
    <w:altName w:val="@MS Gothic"/>
    <w:panose1 w:val="00000400000000000000"/>
    <w:charset w:val="80"/>
    <w:family w:val="auto"/>
    <w:pitch w:val="default"/>
    <w:sig w:usb0="00000000" w:usb1="00000000" w:usb2="00080010" w:usb3="00000000" w:csb0="00020003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@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瀹嬩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Narrow">
    <w:panose1 w:val="020B0506020202030204"/>
    <w:charset w:val="00"/>
    <w:family w:val="auto"/>
    <w:pitch w:val="default"/>
    <w:sig w:usb0="00000287" w:usb1="00000000" w:usb2="00000000" w:usb3="00000000" w:csb0="2000009F" w:csb1="DFD7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2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21</w:t>
    </w:r>
    <w: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72BAE"/>
    <w:rsid w:val="04D14181"/>
    <w:rsid w:val="05A46935"/>
    <w:rsid w:val="094700B5"/>
    <w:rsid w:val="09A405BE"/>
    <w:rsid w:val="11EE029B"/>
    <w:rsid w:val="144654C3"/>
    <w:rsid w:val="233E4ADA"/>
    <w:rsid w:val="270263AA"/>
    <w:rsid w:val="31E00F6C"/>
    <w:rsid w:val="3CDD0235"/>
    <w:rsid w:val="42B22651"/>
    <w:rsid w:val="4CA92500"/>
    <w:rsid w:val="56A15EA7"/>
    <w:rsid w:val="58E818CE"/>
    <w:rsid w:val="5A1037B0"/>
    <w:rsid w:val="5D872BAE"/>
    <w:rsid w:val="5DAE7FFB"/>
    <w:rsid w:val="66937770"/>
    <w:rsid w:val="6D7B710B"/>
    <w:rsid w:val="71F12492"/>
    <w:rsid w:val="72D23EB8"/>
    <w:rsid w:val="79426461"/>
    <w:rsid w:val="7BDB348B"/>
    <w:rsid w:val="7E1C64A2"/>
    <w:rsid w:val="7ED716E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outlineLvl w:val="0"/>
    </w:pPr>
    <w:rPr>
      <w:rFonts w:ascii="Arial" w:hAnsi="Arial" w:eastAsia="宋体"/>
      <w:b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Indent 3"/>
    <w:basedOn w:val="1"/>
    <w:qFormat/>
    <w:uiPriority w:val="0"/>
    <w:pPr>
      <w:ind w:left="420"/>
    </w:pPr>
    <w:rPr>
      <w:sz w:val="28"/>
      <w:szCs w:val="20"/>
    </w:rPr>
  </w:style>
  <w:style w:type="character" w:styleId="6">
    <w:name w:val="page number"/>
    <w:basedOn w:val="5"/>
    <w:qFormat/>
    <w:uiPriority w:val="0"/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9">
    <w:name w:val="标题 1 Char"/>
    <w:link w:val="2"/>
    <w:qFormat/>
    <w:uiPriority w:val="9"/>
    <w:rPr>
      <w:rFonts w:ascii="Arial" w:hAnsi="Arial" w:eastAsia="宋体"/>
      <w:b/>
      <w:sz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2016-08-23T07:38:00Z</dcterms:created>
  <dc:creator>Lenovo</dc:creator>
  <cp:lastModifiedBy>Lenovo</cp:lastModifiedBy>
  <dcterms:modified xsi:type="dcterms:W3CDTF">2016-09-01T02:47:37Z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