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4E0DA"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江西省人民医院施工方动火申报表</w:t>
      </w:r>
    </w:p>
    <w:p w14:paraId="63F405F6">
      <w:pPr>
        <w:pStyle w:val="3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（施工方填写）</w:t>
      </w:r>
    </w:p>
    <w:tbl>
      <w:tblPr>
        <w:tblStyle w:val="4"/>
        <w:tblpPr w:leftFromText="180" w:rightFromText="180" w:vertAnchor="text" w:horzAnchor="page" w:tblpX="866" w:tblpY="21"/>
        <w:tblOverlap w:val="never"/>
        <w:tblW w:w="10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440"/>
        <w:gridCol w:w="1185"/>
        <w:gridCol w:w="1335"/>
        <w:gridCol w:w="720"/>
        <w:gridCol w:w="285"/>
        <w:gridCol w:w="305"/>
        <w:gridCol w:w="790"/>
        <w:gridCol w:w="2161"/>
      </w:tblGrid>
      <w:tr w14:paraId="6BD9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6F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主要内容</w:t>
            </w:r>
          </w:p>
        </w:tc>
      </w:tr>
      <w:tr w14:paraId="5B82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施工人员姓名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8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安全员姓名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F6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动火地点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55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请详细填写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B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防火措施</w:t>
            </w:r>
          </w:p>
          <w:p w14:paraId="24B6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（1-4项为必选项）</w:t>
            </w:r>
          </w:p>
        </w:tc>
        <w:tc>
          <w:tcPr>
            <w:tcW w:w="35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7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防火分隔  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  <w:p w14:paraId="10AB0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消防栓水  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清除周围可燃源</w:t>
            </w:r>
          </w:p>
          <w:p w14:paraId="074D1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</w:tc>
      </w:tr>
      <w:tr w14:paraId="5A41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动火所需日期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3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施工动火评估意见</w:t>
            </w:r>
          </w:p>
        </w:tc>
        <w:tc>
          <w:tcPr>
            <w:tcW w:w="29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49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动火方式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氧气切割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电渣压力焊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</w:p>
        </w:tc>
      </w:tr>
      <w:tr w14:paraId="3BDC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65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电焊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</w:p>
        </w:tc>
      </w:tr>
      <w:tr w14:paraId="0B73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77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乙炔切割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喷灯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</w:p>
        </w:tc>
      </w:tr>
      <w:tr w14:paraId="5C39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76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其它作业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83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</w:tr>
      <w:tr w14:paraId="26A4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30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装修时所涉及到的材料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装修材料是否可燃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涂料是否可燃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</w:p>
        </w:tc>
      </w:tr>
      <w:tr w14:paraId="5918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53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其它材料是否可燃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否</w:t>
            </w:r>
            <w:r>
              <w:rPr>
                <w:rStyle w:val="7"/>
                <w:rFonts w:eastAsia="宋体"/>
                <w:lang w:val="en-US" w:eastAsia="zh-CN" w:bidi="ar"/>
              </w:rPr>
              <w:t>o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</w:tr>
      <w:tr w14:paraId="355E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E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动火作业相关材料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门诊、病区等包括但不限于地下室、氧气间、高压氧仓，高低压配电间，锅炉间，食堂等重点区域动火作业均需填写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所需材料及品牌</w:t>
            </w:r>
          </w:p>
        </w:tc>
        <w:tc>
          <w:tcPr>
            <w:tcW w:w="426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材料耐火等级</w:t>
            </w:r>
          </w:p>
        </w:tc>
      </w:tr>
      <w:tr w14:paraId="6F27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72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</w:tr>
      <w:tr w14:paraId="715E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C68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</w:tr>
      <w:tr w14:paraId="4282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9F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</w:tc>
      </w:tr>
      <w:tr w14:paraId="269F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上传施工人员身份证</w:t>
            </w: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上传施工人员上岗证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上传施工人员上岗证</w:t>
            </w:r>
          </w:p>
        </w:tc>
      </w:tr>
      <w:tr w14:paraId="46E5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上传安全员身份证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上传工作进度表</w:t>
            </w:r>
          </w:p>
          <w:p w14:paraId="111A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（施工超过1天的需上传工作进度表并盖章确认）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上备案截图</w:t>
            </w:r>
          </w:p>
          <w:p w14:paraId="19EA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（上传南昌应急管理动火作业网）</w:t>
            </w:r>
          </w:p>
        </w:tc>
      </w:tr>
    </w:tbl>
    <w:p w14:paraId="19BE34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10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</w:t>
      </w:r>
    </w:p>
    <w:p w14:paraId="271F2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10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position w:val="6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position w:val="6"/>
          <w:sz w:val="28"/>
          <w:szCs w:val="28"/>
          <w:u w:val="none"/>
          <w:lang w:val="en-US" w:eastAsia="zh-CN" w:bidi="ar"/>
        </w:rPr>
        <w:t>盖章（签字）：</w:t>
      </w:r>
    </w:p>
    <w:p w14:paraId="4B6C63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100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position w:val="6"/>
          <w:sz w:val="24"/>
          <w:szCs w:val="24"/>
          <w:u w:val="none"/>
          <w:lang w:val="en-US" w:eastAsia="zh-CN" w:bidi="ar"/>
        </w:rPr>
      </w:pPr>
    </w:p>
    <w:p w14:paraId="686F65F6">
      <w:pPr>
        <w:keepNext w:val="0"/>
        <w:keepLines w:val="0"/>
        <w:widowControl/>
        <w:suppressLineNumbers w:val="0"/>
        <w:spacing w:before="0" w:beforeAutospacing="0" w:afterAutospacing="0"/>
        <w:ind w:left="0" w:right="0"/>
        <w:jc w:val="both"/>
        <w:textAlignment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position w:val="6"/>
          <w:sz w:val="24"/>
          <w:szCs w:val="24"/>
          <w:lang w:val="en-US" w:eastAsia="zh-CN" w:bidi="ar"/>
        </w:rPr>
        <w:t>注：1.网上备案流程为：关注微信公众号“南昌应急管理”-智慧应急-动火作业内进行了电气焊动火作业的备案。2.完成填写后由施工组织处（科）室上传。</w:t>
      </w:r>
    </w:p>
    <w:sectPr>
      <w:pgSz w:w="11906" w:h="16838"/>
      <w:pgMar w:top="454" w:right="720" w:bottom="720" w:left="454" w:header="851" w:footer="992" w:gutter="0"/>
      <w:paperSrc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C4506"/>
    <w:rsid w:val="17185E5C"/>
    <w:rsid w:val="508D659E"/>
    <w:rsid w:val="53CE688F"/>
    <w:rsid w:val="5A7C4506"/>
    <w:rsid w:val="61AB7AB9"/>
    <w:rsid w:val="63C104FC"/>
    <w:rsid w:val="6788368A"/>
    <w:rsid w:val="731A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441</Characters>
  <Lines>0</Lines>
  <Paragraphs>0</Paragraphs>
  <TotalTime>25</TotalTime>
  <ScaleCrop>false</ScaleCrop>
  <LinksUpToDate>false</LinksUpToDate>
  <CharactersWithSpaces>488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2025-05-19T03:04:00Z</dcterms:created>
  <dc:creator>蓝色火光</dc:creator>
  <cp:lastModifiedBy>老方方</cp:lastModifiedBy>
  <cp:lastPrinted>2025-05-29T09:26:00Z</cp:lastPrinted>
  <dcterms:modified xsi:type="dcterms:W3CDTF">2025-05-30T05:31:18Z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D752E2C34812446DAC37C69D70AB4ADF_11</vt:lpwstr>
  </property>
  <property fmtid="{D5CDD505-2E9C-101B-9397-08002B2CF9AE}" pid="4" name="KSOTemplateDocerSaveRecord">
    <vt:lpwstr>eyJoZGlkIjoiMjI1NTAyM2Q0NzdhZDAxZWRkMzRhZTkzNDBmZjgwMjciLCJ1c2VySWQiOiI0NTY5NDc0NjcifQ==</vt:lpwstr>
  </property>
</Properties>
</file>